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29" w:rsidRDefault="00960CC6" w:rsidP="00025629">
      <w:pPr>
        <w:spacing w:after="0" w:line="240" w:lineRule="auto"/>
        <w:jc w:val="center"/>
        <w:rPr>
          <w:b/>
        </w:rPr>
      </w:pPr>
      <w:r>
        <w:rPr>
          <w:b/>
        </w:rPr>
        <w:t>ZASADA WZAJEMNOŚCI</w:t>
      </w:r>
    </w:p>
    <w:p w:rsidR="00025629" w:rsidRPr="00960CC6" w:rsidRDefault="00960CC6" w:rsidP="00025629">
      <w:pPr>
        <w:spacing w:after="0" w:line="240" w:lineRule="auto"/>
        <w:jc w:val="center"/>
        <w:rPr>
          <w:b/>
          <w:i/>
        </w:rPr>
      </w:pPr>
      <w:r w:rsidRPr="00960CC6">
        <w:rPr>
          <w:b/>
          <w:i/>
        </w:rPr>
        <w:t>- Komunikaty Ministra Sprawiedliwości -</w:t>
      </w:r>
    </w:p>
    <w:p w:rsidR="00960CC6" w:rsidRDefault="00960CC6" w:rsidP="00025629">
      <w:pPr>
        <w:spacing w:after="0" w:line="240" w:lineRule="auto"/>
        <w:jc w:val="center"/>
        <w:rPr>
          <w:b/>
        </w:rPr>
      </w:pPr>
      <w:r>
        <w:rPr>
          <w:b/>
        </w:rPr>
        <w:t xml:space="preserve">w sprawie ustalenia istnienia wzajemności </w:t>
      </w:r>
    </w:p>
    <w:p w:rsidR="00025629" w:rsidRDefault="00960CC6" w:rsidP="00025629">
      <w:pPr>
        <w:spacing w:after="0" w:line="240" w:lineRule="auto"/>
        <w:jc w:val="center"/>
        <w:rPr>
          <w:b/>
        </w:rPr>
      </w:pPr>
      <w:r>
        <w:rPr>
          <w:b/>
        </w:rPr>
        <w:t>w zakresie dochodzenia roszczeń alimentacyjnych</w:t>
      </w:r>
    </w:p>
    <w:p w:rsidR="00025629" w:rsidRDefault="00025629" w:rsidP="00025629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</w:t>
      </w:r>
    </w:p>
    <w:p w:rsidR="00025629" w:rsidRDefault="00025629" w:rsidP="00025629">
      <w:pPr>
        <w:spacing w:after="0" w:line="240" w:lineRule="auto"/>
        <w:rPr>
          <w:sz w:val="18"/>
          <w:szCs w:val="18"/>
        </w:rPr>
      </w:pPr>
    </w:p>
    <w:p w:rsidR="00712DFF" w:rsidRDefault="00712DFF" w:rsidP="00025629">
      <w:pPr>
        <w:spacing w:after="0" w:line="240" w:lineRule="auto"/>
        <w:rPr>
          <w:sz w:val="18"/>
          <w:szCs w:val="18"/>
        </w:rPr>
      </w:pPr>
    </w:p>
    <w:p w:rsidR="00712DFF" w:rsidRDefault="00712DFF" w:rsidP="00025629">
      <w:pPr>
        <w:spacing w:after="0" w:line="240" w:lineRule="auto"/>
        <w:rPr>
          <w:sz w:val="18"/>
          <w:szCs w:val="18"/>
        </w:rPr>
      </w:pPr>
    </w:p>
    <w:p w:rsidR="00712DFF" w:rsidRDefault="00712DFF" w:rsidP="00025629">
      <w:pPr>
        <w:spacing w:after="0" w:line="240" w:lineRule="auto"/>
        <w:rPr>
          <w:sz w:val="18"/>
          <w:szCs w:val="18"/>
        </w:rPr>
      </w:pPr>
    </w:p>
    <w:p w:rsidR="00025629" w:rsidRPr="00960CC6" w:rsidRDefault="00025629" w:rsidP="00960CC6">
      <w:pPr>
        <w:pStyle w:val="Akapitzlist"/>
        <w:numPr>
          <w:ilvl w:val="0"/>
          <w:numId w:val="2"/>
        </w:numPr>
        <w:spacing w:after="0" w:line="240" w:lineRule="auto"/>
        <w:rPr>
          <w:b/>
          <w:sz w:val="32"/>
          <w:szCs w:val="18"/>
        </w:rPr>
      </w:pPr>
    </w:p>
    <w:p w:rsidR="00712DFF" w:rsidRDefault="00712DFF" w:rsidP="00712DFF">
      <w:pPr>
        <w:shd w:val="clear" w:color="auto" w:fill="FFFFFF"/>
        <w:spacing w:after="0"/>
        <w:jc w:val="center"/>
        <w:rPr>
          <w:b/>
          <w:bCs/>
          <w:i/>
          <w:szCs w:val="24"/>
          <w:u w:val="single"/>
        </w:rPr>
      </w:pPr>
      <w:r w:rsidRPr="00166D9F">
        <w:rPr>
          <w:b/>
          <w:bCs/>
          <w:i/>
          <w:szCs w:val="24"/>
          <w:u w:val="single"/>
        </w:rPr>
        <w:t xml:space="preserve">Komunikat </w:t>
      </w:r>
    </w:p>
    <w:p w:rsidR="00712DFF" w:rsidRDefault="00712DFF" w:rsidP="00712DFF">
      <w:pPr>
        <w:shd w:val="clear" w:color="auto" w:fill="FFFFFF"/>
        <w:spacing w:after="0"/>
        <w:jc w:val="center"/>
        <w:rPr>
          <w:bCs/>
          <w:i/>
          <w:szCs w:val="24"/>
          <w:u w:val="single"/>
        </w:rPr>
      </w:pPr>
      <w:r w:rsidRPr="00166D9F">
        <w:rPr>
          <w:b/>
          <w:bCs/>
          <w:i/>
          <w:szCs w:val="24"/>
          <w:u w:val="single"/>
        </w:rPr>
        <w:t xml:space="preserve">z dnia </w:t>
      </w:r>
      <w:r>
        <w:rPr>
          <w:b/>
          <w:bCs/>
          <w:i/>
          <w:szCs w:val="24"/>
          <w:u w:val="single"/>
        </w:rPr>
        <w:t>18 listopada 1987</w:t>
      </w:r>
      <w:r w:rsidRPr="00166D9F">
        <w:rPr>
          <w:b/>
          <w:bCs/>
          <w:i/>
          <w:szCs w:val="24"/>
          <w:u w:val="single"/>
        </w:rPr>
        <w:t>r.</w:t>
      </w:r>
      <w:r w:rsidRPr="00166D9F">
        <w:rPr>
          <w:bCs/>
          <w:i/>
          <w:szCs w:val="24"/>
          <w:u w:val="single"/>
        </w:rPr>
        <w:t xml:space="preserve"> w sprawie ustalenia </w:t>
      </w:r>
      <w:r w:rsidRPr="00166D9F">
        <w:rPr>
          <w:b/>
          <w:bCs/>
          <w:i/>
          <w:szCs w:val="24"/>
          <w:u w:val="single"/>
        </w:rPr>
        <w:t>istnienia wzajemności</w:t>
      </w:r>
      <w:r w:rsidRPr="00166D9F">
        <w:rPr>
          <w:bCs/>
          <w:i/>
          <w:szCs w:val="24"/>
          <w:u w:val="single"/>
        </w:rPr>
        <w:t xml:space="preserve"> </w:t>
      </w:r>
    </w:p>
    <w:p w:rsidR="00712DFF" w:rsidRDefault="00712DFF" w:rsidP="00712DFF">
      <w:pPr>
        <w:shd w:val="clear" w:color="auto" w:fill="FFFFFF"/>
        <w:spacing w:after="0"/>
        <w:jc w:val="center"/>
        <w:rPr>
          <w:bCs/>
          <w:i/>
          <w:szCs w:val="24"/>
          <w:u w:val="single"/>
        </w:rPr>
      </w:pPr>
      <w:r w:rsidRPr="00166D9F">
        <w:rPr>
          <w:bCs/>
          <w:i/>
          <w:szCs w:val="24"/>
          <w:u w:val="single"/>
        </w:rPr>
        <w:t xml:space="preserve">pomiędzy </w:t>
      </w:r>
      <w:r>
        <w:rPr>
          <w:bCs/>
          <w:i/>
          <w:szCs w:val="24"/>
          <w:u w:val="single"/>
        </w:rPr>
        <w:t xml:space="preserve">Polską </w:t>
      </w:r>
      <w:r w:rsidRPr="00166D9F">
        <w:rPr>
          <w:bCs/>
          <w:i/>
          <w:szCs w:val="24"/>
          <w:u w:val="single"/>
        </w:rPr>
        <w:t xml:space="preserve">Rzecząpospolitą </w:t>
      </w:r>
      <w:r>
        <w:rPr>
          <w:bCs/>
          <w:i/>
          <w:szCs w:val="24"/>
          <w:u w:val="single"/>
        </w:rPr>
        <w:t xml:space="preserve">Ludową </w:t>
      </w:r>
      <w:r w:rsidRPr="00166D9F">
        <w:rPr>
          <w:bCs/>
          <w:i/>
          <w:szCs w:val="24"/>
          <w:u w:val="single"/>
        </w:rPr>
        <w:t xml:space="preserve">a </w:t>
      </w:r>
      <w:r>
        <w:rPr>
          <w:b/>
          <w:bCs/>
          <w:i/>
          <w:szCs w:val="24"/>
          <w:u w:val="single"/>
        </w:rPr>
        <w:t xml:space="preserve">Stanami Zjednoczonymi Ameryki </w:t>
      </w:r>
      <w:r w:rsidRPr="00166D9F">
        <w:rPr>
          <w:bCs/>
          <w:i/>
          <w:szCs w:val="24"/>
          <w:u w:val="single"/>
        </w:rPr>
        <w:t xml:space="preserve"> w zakresie wykonywania orzeczeń uwzględniających roszczenia o alimenty w sprawach ze stosunków rodzinnych </w:t>
      </w:r>
    </w:p>
    <w:p w:rsidR="00712DFF" w:rsidRPr="00504C4F" w:rsidRDefault="00712DFF" w:rsidP="00712DFF">
      <w:pPr>
        <w:shd w:val="clear" w:color="auto" w:fill="FFFFFF"/>
        <w:spacing w:after="0"/>
        <w:jc w:val="center"/>
        <w:rPr>
          <w:bCs/>
          <w:i/>
          <w:sz w:val="18"/>
          <w:szCs w:val="26"/>
        </w:rPr>
      </w:pPr>
      <w:r w:rsidRPr="00504C4F">
        <w:rPr>
          <w:bCs/>
          <w:i/>
          <w:szCs w:val="24"/>
        </w:rPr>
        <w:t xml:space="preserve">- </w:t>
      </w:r>
      <w:r>
        <w:rPr>
          <w:bCs/>
          <w:i/>
          <w:szCs w:val="24"/>
        </w:rPr>
        <w:t>art. 1150 § 3</w:t>
      </w:r>
      <w:r w:rsidRPr="00504C4F">
        <w:rPr>
          <w:bCs/>
          <w:i/>
          <w:szCs w:val="24"/>
          <w:vertAlign w:val="superscript"/>
        </w:rPr>
        <w:t>1</w:t>
      </w:r>
      <w:r>
        <w:rPr>
          <w:bCs/>
          <w:i/>
          <w:szCs w:val="24"/>
        </w:rPr>
        <w:t xml:space="preserve"> </w:t>
      </w:r>
      <w:r w:rsidRPr="00504C4F">
        <w:rPr>
          <w:bCs/>
          <w:i/>
          <w:szCs w:val="24"/>
          <w:u w:val="single"/>
        </w:rPr>
        <w:t>(Dz.U</w:t>
      </w:r>
      <w:r>
        <w:rPr>
          <w:bCs/>
          <w:i/>
          <w:szCs w:val="24"/>
          <w:u w:val="single"/>
        </w:rPr>
        <w:t>.1964, Nr. 43, poz. 296</w:t>
      </w:r>
      <w:r w:rsidRPr="00504C4F">
        <w:rPr>
          <w:bCs/>
          <w:i/>
          <w:szCs w:val="24"/>
          <w:u w:val="single"/>
        </w:rPr>
        <w:t>)</w:t>
      </w:r>
      <w:r w:rsidRPr="00504C4F">
        <w:rPr>
          <w:bCs/>
          <w:i/>
          <w:szCs w:val="24"/>
        </w:rPr>
        <w:t xml:space="preserve"> -</w:t>
      </w:r>
    </w:p>
    <w:p w:rsidR="005A18CA" w:rsidRDefault="005A18CA" w:rsidP="00960CC6">
      <w:pPr>
        <w:spacing w:after="0"/>
      </w:pPr>
    </w:p>
    <w:p w:rsidR="00712DFF" w:rsidRDefault="00712DFF" w:rsidP="00712DFF">
      <w:pPr>
        <w:spacing w:after="0"/>
        <w:jc w:val="center"/>
        <w:rPr>
          <w:i/>
          <w:sz w:val="18"/>
        </w:rPr>
      </w:pPr>
      <w:r w:rsidRPr="00712DFF">
        <w:rPr>
          <w:i/>
          <w:sz w:val="18"/>
        </w:rPr>
        <w:t>Obecnie obowiązujący art. 1150 k.p.c. pomija wymaganie wzajemności w sprawach o stwierdzenie wykonalności</w:t>
      </w:r>
      <w:r>
        <w:rPr>
          <w:i/>
          <w:sz w:val="18"/>
        </w:rPr>
        <w:t xml:space="preserve"> </w:t>
      </w:r>
    </w:p>
    <w:p w:rsidR="00712DFF" w:rsidRDefault="00712DFF" w:rsidP="00712DFF">
      <w:pPr>
        <w:spacing w:after="0"/>
        <w:jc w:val="center"/>
        <w:rPr>
          <w:i/>
          <w:sz w:val="18"/>
        </w:rPr>
      </w:pPr>
      <w:r>
        <w:rPr>
          <w:i/>
          <w:sz w:val="18"/>
        </w:rPr>
        <w:t xml:space="preserve">w Polsce </w:t>
      </w:r>
      <w:r w:rsidRPr="00712DFF">
        <w:rPr>
          <w:i/>
          <w:sz w:val="18"/>
        </w:rPr>
        <w:t xml:space="preserve">orzeczeń sądów państw obcych. W związku z tym komunikat ten, zachowuje aktualność tylko w zakresie </w:t>
      </w:r>
    </w:p>
    <w:p w:rsidR="00712DFF" w:rsidRPr="00712DFF" w:rsidRDefault="00712DFF" w:rsidP="00712DFF">
      <w:pPr>
        <w:spacing w:after="0"/>
        <w:jc w:val="center"/>
        <w:rPr>
          <w:i/>
          <w:sz w:val="18"/>
        </w:rPr>
      </w:pPr>
      <w:r w:rsidRPr="00712DFF">
        <w:rPr>
          <w:i/>
          <w:sz w:val="18"/>
        </w:rPr>
        <w:t xml:space="preserve">wykonywania orzeczeń sądów polskich </w:t>
      </w:r>
      <w:r>
        <w:rPr>
          <w:i/>
          <w:sz w:val="18"/>
        </w:rPr>
        <w:t>w USA</w:t>
      </w:r>
      <w:r w:rsidRPr="00712DFF">
        <w:rPr>
          <w:i/>
          <w:sz w:val="18"/>
        </w:rPr>
        <w:t>.</w:t>
      </w:r>
    </w:p>
    <w:p w:rsidR="00712DFF" w:rsidRDefault="00712DFF" w:rsidP="00960CC6">
      <w:pPr>
        <w:spacing w:after="0"/>
      </w:pPr>
    </w:p>
    <w:p w:rsidR="00960CC6" w:rsidRDefault="00960CC6" w:rsidP="00960CC6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</w:t>
      </w:r>
    </w:p>
    <w:p w:rsidR="00712DFF" w:rsidRDefault="00712DFF" w:rsidP="00960CC6">
      <w:pPr>
        <w:spacing w:after="0" w:line="240" w:lineRule="auto"/>
        <w:jc w:val="center"/>
        <w:rPr>
          <w:sz w:val="18"/>
          <w:szCs w:val="18"/>
        </w:rPr>
      </w:pPr>
    </w:p>
    <w:p w:rsidR="00712DFF" w:rsidRDefault="00712DFF" w:rsidP="00960CC6">
      <w:pPr>
        <w:spacing w:after="0" w:line="240" w:lineRule="auto"/>
        <w:jc w:val="center"/>
        <w:rPr>
          <w:sz w:val="18"/>
          <w:szCs w:val="18"/>
        </w:rPr>
      </w:pPr>
      <w:bookmarkStart w:id="0" w:name="_GoBack"/>
      <w:bookmarkEnd w:id="0"/>
    </w:p>
    <w:p w:rsidR="00960CC6" w:rsidRDefault="00960CC6" w:rsidP="00960CC6">
      <w:pPr>
        <w:pStyle w:val="Akapitzlist"/>
        <w:numPr>
          <w:ilvl w:val="0"/>
          <w:numId w:val="2"/>
        </w:numPr>
        <w:spacing w:after="0"/>
        <w:rPr>
          <w:b/>
          <w:sz w:val="32"/>
        </w:rPr>
      </w:pPr>
    </w:p>
    <w:p w:rsidR="00504C4F" w:rsidRPr="00504C4F" w:rsidRDefault="00504C4F" w:rsidP="00504C4F">
      <w:pPr>
        <w:shd w:val="clear" w:color="auto" w:fill="FFFFFF"/>
        <w:spacing w:after="0"/>
        <w:jc w:val="center"/>
        <w:rPr>
          <w:b/>
          <w:bCs/>
          <w:i/>
          <w:szCs w:val="24"/>
          <w:u w:val="single"/>
        </w:rPr>
      </w:pPr>
      <w:r w:rsidRPr="00504C4F">
        <w:rPr>
          <w:b/>
          <w:bCs/>
          <w:i/>
          <w:szCs w:val="24"/>
          <w:u w:val="single"/>
        </w:rPr>
        <w:t>Komunikat</w:t>
      </w:r>
    </w:p>
    <w:p w:rsidR="00504C4F" w:rsidRPr="00504C4F" w:rsidRDefault="00504C4F" w:rsidP="00504C4F">
      <w:pPr>
        <w:shd w:val="clear" w:color="auto" w:fill="FFFFFF"/>
        <w:spacing w:after="0"/>
        <w:jc w:val="center"/>
        <w:rPr>
          <w:bCs/>
          <w:i/>
          <w:szCs w:val="24"/>
          <w:u w:val="single"/>
        </w:rPr>
      </w:pPr>
      <w:r>
        <w:rPr>
          <w:b/>
          <w:bCs/>
          <w:i/>
          <w:szCs w:val="24"/>
          <w:u w:val="single"/>
        </w:rPr>
        <w:t>z dnia 24 maja 1988</w:t>
      </w:r>
      <w:r w:rsidRPr="00504C4F">
        <w:rPr>
          <w:b/>
          <w:bCs/>
          <w:i/>
          <w:szCs w:val="24"/>
          <w:u w:val="single"/>
        </w:rPr>
        <w:t>r.</w:t>
      </w:r>
      <w:r w:rsidRPr="00504C4F">
        <w:rPr>
          <w:bCs/>
          <w:i/>
          <w:szCs w:val="24"/>
          <w:u w:val="single"/>
        </w:rPr>
        <w:t xml:space="preserve"> w sprawie ustalenia </w:t>
      </w:r>
      <w:r w:rsidRPr="00504C4F">
        <w:rPr>
          <w:b/>
          <w:bCs/>
          <w:i/>
          <w:szCs w:val="24"/>
          <w:u w:val="single"/>
        </w:rPr>
        <w:t>istnienia wzajemności</w:t>
      </w:r>
    </w:p>
    <w:p w:rsidR="00504C4F" w:rsidRPr="00504C4F" w:rsidRDefault="00504C4F" w:rsidP="00712DFF">
      <w:pPr>
        <w:shd w:val="clear" w:color="auto" w:fill="FFFFFF"/>
        <w:spacing w:after="0"/>
        <w:jc w:val="center"/>
        <w:rPr>
          <w:bCs/>
          <w:i/>
          <w:szCs w:val="24"/>
          <w:u w:val="single"/>
        </w:rPr>
      </w:pPr>
      <w:r w:rsidRPr="00504C4F">
        <w:rPr>
          <w:bCs/>
          <w:i/>
          <w:szCs w:val="24"/>
          <w:u w:val="single"/>
        </w:rPr>
        <w:t xml:space="preserve">pomiędzy </w:t>
      </w:r>
      <w:r>
        <w:rPr>
          <w:bCs/>
          <w:i/>
          <w:szCs w:val="24"/>
          <w:u w:val="single"/>
        </w:rPr>
        <w:t xml:space="preserve">Polską </w:t>
      </w:r>
      <w:r w:rsidRPr="00504C4F">
        <w:rPr>
          <w:bCs/>
          <w:i/>
          <w:szCs w:val="24"/>
          <w:u w:val="single"/>
        </w:rPr>
        <w:t xml:space="preserve">Rzecząpospolitą </w:t>
      </w:r>
      <w:r>
        <w:rPr>
          <w:bCs/>
          <w:i/>
          <w:szCs w:val="24"/>
          <w:u w:val="single"/>
        </w:rPr>
        <w:t xml:space="preserve">Ludową </w:t>
      </w:r>
      <w:r w:rsidRPr="00504C4F">
        <w:rPr>
          <w:bCs/>
          <w:i/>
          <w:szCs w:val="24"/>
          <w:u w:val="single"/>
        </w:rPr>
        <w:t xml:space="preserve">a </w:t>
      </w:r>
      <w:r>
        <w:rPr>
          <w:bCs/>
          <w:i/>
          <w:szCs w:val="24"/>
          <w:u w:val="single"/>
        </w:rPr>
        <w:t xml:space="preserve">niektórymi </w:t>
      </w:r>
      <w:r w:rsidRPr="00504C4F">
        <w:rPr>
          <w:b/>
          <w:bCs/>
          <w:i/>
          <w:szCs w:val="24"/>
          <w:u w:val="single"/>
        </w:rPr>
        <w:t>prowincj</w:t>
      </w:r>
      <w:r>
        <w:rPr>
          <w:b/>
          <w:bCs/>
          <w:i/>
          <w:szCs w:val="24"/>
          <w:u w:val="single"/>
        </w:rPr>
        <w:t>ami Kanady</w:t>
      </w:r>
      <w:r w:rsidRPr="00504C4F">
        <w:rPr>
          <w:bCs/>
          <w:i/>
          <w:szCs w:val="24"/>
          <w:u w:val="single"/>
        </w:rPr>
        <w:t xml:space="preserve"> w zakresie wykonywania orzeczeń uwzględniających roszczenia o alimenty w sprawach ze stosunków rodzinnych</w:t>
      </w:r>
    </w:p>
    <w:p w:rsidR="00504C4F" w:rsidRPr="00504C4F" w:rsidRDefault="00504C4F" w:rsidP="00712DFF">
      <w:pPr>
        <w:shd w:val="clear" w:color="auto" w:fill="FFFFFF"/>
        <w:spacing w:after="0"/>
        <w:jc w:val="center"/>
        <w:rPr>
          <w:bCs/>
          <w:i/>
          <w:sz w:val="18"/>
          <w:szCs w:val="26"/>
        </w:rPr>
      </w:pPr>
      <w:r w:rsidRPr="00504C4F">
        <w:rPr>
          <w:bCs/>
          <w:i/>
          <w:szCs w:val="24"/>
        </w:rPr>
        <w:t xml:space="preserve">- </w:t>
      </w:r>
      <w:r>
        <w:rPr>
          <w:bCs/>
          <w:i/>
          <w:szCs w:val="24"/>
        </w:rPr>
        <w:t>art. 1150 § 3</w:t>
      </w:r>
      <w:r w:rsidRPr="00504C4F">
        <w:rPr>
          <w:bCs/>
          <w:i/>
          <w:szCs w:val="24"/>
          <w:vertAlign w:val="superscript"/>
        </w:rPr>
        <w:t>1</w:t>
      </w:r>
      <w:r>
        <w:rPr>
          <w:bCs/>
          <w:i/>
          <w:szCs w:val="24"/>
        </w:rPr>
        <w:t xml:space="preserve"> </w:t>
      </w:r>
      <w:r w:rsidRPr="00504C4F">
        <w:rPr>
          <w:bCs/>
          <w:i/>
          <w:szCs w:val="24"/>
          <w:u w:val="single"/>
        </w:rPr>
        <w:t>(Dz.U</w:t>
      </w:r>
      <w:r>
        <w:rPr>
          <w:bCs/>
          <w:i/>
          <w:szCs w:val="24"/>
          <w:u w:val="single"/>
        </w:rPr>
        <w:t>.1964, Nr. 43, poz. 296</w:t>
      </w:r>
      <w:r w:rsidRPr="00504C4F">
        <w:rPr>
          <w:bCs/>
          <w:i/>
          <w:szCs w:val="24"/>
          <w:u w:val="single"/>
        </w:rPr>
        <w:t>)</w:t>
      </w:r>
      <w:r w:rsidRPr="00504C4F">
        <w:rPr>
          <w:bCs/>
          <w:i/>
          <w:szCs w:val="24"/>
        </w:rPr>
        <w:t xml:space="preserve"> -</w:t>
      </w:r>
    </w:p>
    <w:p w:rsidR="00712DFF" w:rsidRDefault="00712DFF" w:rsidP="00712DFF">
      <w:pPr>
        <w:spacing w:after="0"/>
        <w:rPr>
          <w:i/>
          <w:sz w:val="18"/>
        </w:rPr>
      </w:pPr>
    </w:p>
    <w:p w:rsidR="00712DFF" w:rsidRDefault="00504C4F" w:rsidP="00712DFF">
      <w:pPr>
        <w:spacing w:after="0"/>
        <w:rPr>
          <w:i/>
          <w:sz w:val="18"/>
        </w:rPr>
      </w:pPr>
      <w:r w:rsidRPr="00712DFF">
        <w:rPr>
          <w:i/>
          <w:sz w:val="18"/>
        </w:rPr>
        <w:t xml:space="preserve">Obecnie obowiązujący art. 1150 k.p.c. pomija wymaganie wzajemności </w:t>
      </w:r>
      <w:r w:rsidR="00712DFF" w:rsidRPr="00712DFF">
        <w:rPr>
          <w:i/>
          <w:sz w:val="18"/>
        </w:rPr>
        <w:t>w sprawach o stwierdzenie wykonalności</w:t>
      </w:r>
      <w:r w:rsidR="00712DFF">
        <w:rPr>
          <w:i/>
          <w:sz w:val="18"/>
        </w:rPr>
        <w:t xml:space="preserve"> </w:t>
      </w:r>
    </w:p>
    <w:p w:rsidR="00712DFF" w:rsidRDefault="00712DFF" w:rsidP="00712DFF">
      <w:pPr>
        <w:spacing w:after="0"/>
        <w:jc w:val="center"/>
        <w:rPr>
          <w:i/>
          <w:sz w:val="18"/>
        </w:rPr>
      </w:pPr>
      <w:r w:rsidRPr="00712DFF">
        <w:rPr>
          <w:i/>
          <w:sz w:val="18"/>
        </w:rPr>
        <w:t xml:space="preserve">orzeczeń sądów państw obcych w Polsce. W związku z tym komunikat ten, zachowuje aktualność tylko w zakresie </w:t>
      </w:r>
    </w:p>
    <w:p w:rsidR="00960CC6" w:rsidRPr="00712DFF" w:rsidRDefault="00712DFF" w:rsidP="00712DFF">
      <w:pPr>
        <w:spacing w:after="0"/>
        <w:jc w:val="center"/>
        <w:rPr>
          <w:i/>
          <w:sz w:val="18"/>
        </w:rPr>
      </w:pPr>
      <w:r w:rsidRPr="00712DFF">
        <w:rPr>
          <w:i/>
          <w:sz w:val="18"/>
        </w:rPr>
        <w:t>wykonywania orzeczeń sądów polskich we wskazanych prowincjach Kanady.</w:t>
      </w:r>
    </w:p>
    <w:p w:rsidR="00960CC6" w:rsidRDefault="00960CC6" w:rsidP="00712DFF">
      <w:pPr>
        <w:tabs>
          <w:tab w:val="left" w:pos="2340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</w:t>
      </w:r>
    </w:p>
    <w:p w:rsidR="00712DFF" w:rsidRDefault="00712DFF" w:rsidP="00712DFF">
      <w:pPr>
        <w:tabs>
          <w:tab w:val="left" w:pos="2340"/>
        </w:tabs>
        <w:spacing w:after="0"/>
        <w:jc w:val="center"/>
      </w:pPr>
    </w:p>
    <w:p w:rsidR="00712DFF" w:rsidRDefault="00712DFF" w:rsidP="00712DFF">
      <w:pPr>
        <w:tabs>
          <w:tab w:val="left" w:pos="2340"/>
        </w:tabs>
        <w:spacing w:after="0"/>
        <w:jc w:val="center"/>
      </w:pPr>
    </w:p>
    <w:p w:rsidR="00712DFF" w:rsidRPr="00712DFF" w:rsidRDefault="00712DFF" w:rsidP="00712DFF">
      <w:pPr>
        <w:pStyle w:val="Akapitzlist"/>
        <w:numPr>
          <w:ilvl w:val="0"/>
          <w:numId w:val="2"/>
        </w:numPr>
        <w:shd w:val="clear" w:color="auto" w:fill="FFFFFF"/>
        <w:spacing w:after="0"/>
        <w:rPr>
          <w:b/>
          <w:bCs/>
          <w:sz w:val="32"/>
          <w:szCs w:val="24"/>
          <w:u w:val="single"/>
        </w:rPr>
      </w:pPr>
    </w:p>
    <w:p w:rsidR="00712DFF" w:rsidRDefault="00712DFF" w:rsidP="00712DFF">
      <w:pPr>
        <w:shd w:val="clear" w:color="auto" w:fill="FFFFFF"/>
        <w:spacing w:after="0"/>
        <w:jc w:val="center"/>
        <w:rPr>
          <w:b/>
          <w:bCs/>
          <w:i/>
          <w:szCs w:val="24"/>
          <w:u w:val="single"/>
        </w:rPr>
      </w:pPr>
      <w:r w:rsidRPr="00166D9F">
        <w:rPr>
          <w:b/>
          <w:bCs/>
          <w:i/>
          <w:szCs w:val="24"/>
          <w:u w:val="single"/>
        </w:rPr>
        <w:t xml:space="preserve">Komunikat </w:t>
      </w:r>
    </w:p>
    <w:p w:rsidR="00712DFF" w:rsidRDefault="00712DFF" w:rsidP="00712DFF">
      <w:pPr>
        <w:shd w:val="clear" w:color="auto" w:fill="FFFFFF"/>
        <w:spacing w:after="0"/>
        <w:jc w:val="center"/>
        <w:rPr>
          <w:bCs/>
          <w:i/>
          <w:szCs w:val="24"/>
          <w:u w:val="single"/>
        </w:rPr>
      </w:pPr>
      <w:r w:rsidRPr="00166D9F">
        <w:rPr>
          <w:b/>
          <w:bCs/>
          <w:i/>
          <w:szCs w:val="24"/>
          <w:u w:val="single"/>
        </w:rPr>
        <w:t>z dnia 31 sierpnia 2000r.</w:t>
      </w:r>
      <w:r w:rsidRPr="00166D9F">
        <w:rPr>
          <w:bCs/>
          <w:i/>
          <w:szCs w:val="24"/>
          <w:u w:val="single"/>
        </w:rPr>
        <w:t xml:space="preserve"> w sprawie ustalenia </w:t>
      </w:r>
      <w:r w:rsidRPr="00166D9F">
        <w:rPr>
          <w:b/>
          <w:bCs/>
          <w:i/>
          <w:szCs w:val="24"/>
          <w:u w:val="single"/>
        </w:rPr>
        <w:t>istnienia wzajemności</w:t>
      </w:r>
      <w:r w:rsidRPr="00166D9F">
        <w:rPr>
          <w:bCs/>
          <w:i/>
          <w:szCs w:val="24"/>
          <w:u w:val="single"/>
        </w:rPr>
        <w:t xml:space="preserve"> </w:t>
      </w:r>
    </w:p>
    <w:p w:rsidR="00712DFF" w:rsidRDefault="00712DFF" w:rsidP="00712DFF">
      <w:pPr>
        <w:shd w:val="clear" w:color="auto" w:fill="FFFFFF"/>
        <w:spacing w:after="0"/>
        <w:jc w:val="center"/>
        <w:rPr>
          <w:bCs/>
          <w:i/>
          <w:szCs w:val="24"/>
          <w:u w:val="single"/>
        </w:rPr>
      </w:pPr>
      <w:r w:rsidRPr="00166D9F">
        <w:rPr>
          <w:bCs/>
          <w:i/>
          <w:szCs w:val="24"/>
          <w:u w:val="single"/>
        </w:rPr>
        <w:t xml:space="preserve">pomiędzy Rzecząpospolitą Polską a </w:t>
      </w:r>
      <w:r w:rsidRPr="00166D9F">
        <w:rPr>
          <w:b/>
          <w:bCs/>
          <w:i/>
          <w:szCs w:val="24"/>
          <w:u w:val="single"/>
        </w:rPr>
        <w:t>prowincją Ontario (Kanada)</w:t>
      </w:r>
      <w:r w:rsidRPr="00166D9F">
        <w:rPr>
          <w:bCs/>
          <w:i/>
          <w:szCs w:val="24"/>
          <w:u w:val="single"/>
        </w:rPr>
        <w:t xml:space="preserve"> w zakresie wykonywania orzeczeń uwzględniających roszczenia o alimenty w sprawach ze stosunków rodzinnych </w:t>
      </w:r>
    </w:p>
    <w:p w:rsidR="00712DFF" w:rsidRDefault="00712DFF" w:rsidP="00712DFF">
      <w:pPr>
        <w:shd w:val="clear" w:color="auto" w:fill="FFFFFF"/>
        <w:spacing w:after="0"/>
        <w:jc w:val="center"/>
        <w:rPr>
          <w:bCs/>
          <w:i/>
          <w:szCs w:val="24"/>
        </w:rPr>
      </w:pPr>
      <w:r w:rsidRPr="00166D9F">
        <w:rPr>
          <w:bCs/>
          <w:i/>
          <w:szCs w:val="24"/>
        </w:rPr>
        <w:t xml:space="preserve">- </w:t>
      </w:r>
      <w:r w:rsidRPr="00166D9F">
        <w:rPr>
          <w:bCs/>
          <w:i/>
          <w:szCs w:val="24"/>
          <w:u w:val="single"/>
        </w:rPr>
        <w:t>(Dz.Urz.MS.2001, Nr 2, poz. 1</w:t>
      </w:r>
      <w:r>
        <w:rPr>
          <w:bCs/>
          <w:i/>
          <w:szCs w:val="24"/>
          <w:u w:val="single"/>
        </w:rPr>
        <w:t>9</w:t>
      </w:r>
      <w:r w:rsidRPr="00166D9F">
        <w:rPr>
          <w:bCs/>
          <w:i/>
          <w:szCs w:val="24"/>
          <w:u w:val="single"/>
        </w:rPr>
        <w:t>)</w:t>
      </w:r>
      <w:r w:rsidRPr="00166D9F">
        <w:rPr>
          <w:bCs/>
          <w:i/>
          <w:szCs w:val="24"/>
        </w:rPr>
        <w:t xml:space="preserve"> -</w:t>
      </w:r>
    </w:p>
    <w:p w:rsidR="00712DFF" w:rsidRPr="00166D9F" w:rsidRDefault="00712DFF" w:rsidP="00712DFF">
      <w:pPr>
        <w:shd w:val="clear" w:color="auto" w:fill="FFFFFF"/>
        <w:spacing w:after="0"/>
        <w:jc w:val="center"/>
        <w:rPr>
          <w:bCs/>
          <w:i/>
          <w:sz w:val="18"/>
          <w:szCs w:val="26"/>
        </w:rPr>
      </w:pPr>
    </w:p>
    <w:p w:rsidR="00712DFF" w:rsidRDefault="00712DFF" w:rsidP="00712DFF">
      <w:pPr>
        <w:tabs>
          <w:tab w:val="left" w:pos="2340"/>
        </w:tabs>
        <w:spacing w:after="0"/>
        <w:jc w:val="center"/>
      </w:pPr>
      <w:r>
        <w:rPr>
          <w:sz w:val="18"/>
          <w:szCs w:val="18"/>
        </w:rPr>
        <w:t>---------------------------------------------------------------------------------------------------------------</w:t>
      </w:r>
    </w:p>
    <w:p w:rsidR="00960CC6" w:rsidRPr="00712DFF" w:rsidRDefault="00960CC6" w:rsidP="00712DFF">
      <w:pPr>
        <w:tabs>
          <w:tab w:val="left" w:pos="2340"/>
        </w:tabs>
        <w:rPr>
          <w:b/>
          <w:sz w:val="32"/>
        </w:rPr>
      </w:pPr>
    </w:p>
    <w:sectPr w:rsidR="00960CC6" w:rsidRPr="00712DFF" w:rsidSect="00025629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82A71"/>
    <w:multiLevelType w:val="hybridMultilevel"/>
    <w:tmpl w:val="D69EFAD0"/>
    <w:lvl w:ilvl="0" w:tplc="819EFC6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3284F"/>
    <w:multiLevelType w:val="hybridMultilevel"/>
    <w:tmpl w:val="B686D39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29"/>
    <w:rsid w:val="00025629"/>
    <w:rsid w:val="00504C4F"/>
    <w:rsid w:val="005A18CA"/>
    <w:rsid w:val="00712DFF"/>
    <w:rsid w:val="00960CC6"/>
    <w:rsid w:val="00F1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EA029-58DE-4525-BE99-CEB5382A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6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5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Zubryk</dc:creator>
  <cp:keywords/>
  <dc:description/>
  <cp:lastModifiedBy>Krzysztof Zubryk</cp:lastModifiedBy>
  <cp:revision>2</cp:revision>
  <dcterms:created xsi:type="dcterms:W3CDTF">2015-11-02T13:26:00Z</dcterms:created>
  <dcterms:modified xsi:type="dcterms:W3CDTF">2015-11-02T13:26:00Z</dcterms:modified>
</cp:coreProperties>
</file>